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532D57" w14:textId="6D3D977D" w:rsidR="00FC3FB6" w:rsidRDefault="00FC3FB6" w:rsidP="00030503"/>
    <w:p w14:paraId="47BF9933" w14:textId="77777777" w:rsidR="00FC3FB6" w:rsidRPr="00617651" w:rsidRDefault="00FC3FB6" w:rsidP="00030503">
      <w:pPr>
        <w:pStyle w:val="paragraph"/>
        <w:spacing w:before="0" w:beforeAutospacing="0" w:after="0" w:afterAutospacing="0"/>
        <w:jc w:val="both"/>
        <w:textAlignment w:val="baseline"/>
        <w:rPr>
          <w:rFonts w:ascii="IBM Plex Sans" w:hAnsi="IBM Plex Sans" w:cs="Arial"/>
          <w:color w:val="44197E"/>
          <w:sz w:val="22"/>
          <w:szCs w:val="22"/>
        </w:rPr>
      </w:pPr>
      <w:r w:rsidRPr="00617651">
        <w:rPr>
          <w:rStyle w:val="normaltextrun"/>
          <w:rFonts w:ascii="IBM Plex Sans" w:hAnsi="IBM Plex Sans" w:cs="Arial"/>
          <w:b/>
          <w:bCs/>
          <w:color w:val="44197E"/>
          <w:sz w:val="22"/>
          <w:szCs w:val="22"/>
        </w:rPr>
        <w:t>Dear Valued Client,</w:t>
      </w:r>
      <w:r w:rsidRPr="00617651">
        <w:rPr>
          <w:rStyle w:val="eop"/>
          <w:rFonts w:ascii="IBM Plex Sans" w:hAnsi="IBM Plex Sans" w:cs="Arial"/>
          <w:color w:val="44197E"/>
          <w:sz w:val="22"/>
          <w:szCs w:val="22"/>
        </w:rPr>
        <w:t> </w:t>
      </w:r>
    </w:p>
    <w:p w14:paraId="1C651757" w14:textId="77777777" w:rsidR="00FC3FB6" w:rsidRPr="00030503" w:rsidRDefault="00FC3FB6" w:rsidP="00030503">
      <w:pPr>
        <w:pStyle w:val="paragraph"/>
        <w:spacing w:before="0" w:beforeAutospacing="0" w:after="0" w:afterAutospacing="0"/>
        <w:textAlignment w:val="baseline"/>
        <w:rPr>
          <w:rFonts w:ascii="Arial" w:hAnsi="Arial" w:cs="Arial"/>
          <w:sz w:val="20"/>
          <w:szCs w:val="20"/>
        </w:rPr>
      </w:pPr>
      <w:r w:rsidRPr="00030503">
        <w:rPr>
          <w:rStyle w:val="eop"/>
          <w:rFonts w:ascii="Tahoma" w:hAnsi="Tahoma" w:cs="Tahoma"/>
          <w:color w:val="000000"/>
          <w:sz w:val="20"/>
          <w:szCs w:val="20"/>
        </w:rPr>
        <w:t> </w:t>
      </w:r>
    </w:p>
    <w:p w14:paraId="5FA601B7" w14:textId="77777777" w:rsidR="00617651" w:rsidRPr="00617651" w:rsidRDefault="00617651" w:rsidP="00617651">
      <w:pPr>
        <w:pStyle w:val="NormalWeb"/>
        <w:shd w:val="clear" w:color="auto" w:fill="FFFFFF"/>
        <w:spacing w:before="0" w:beforeAutospacing="0" w:after="150" w:afterAutospacing="0"/>
        <w:rPr>
          <w:rFonts w:ascii="IBM Plex Sans" w:hAnsi="IBM Plex Sans"/>
          <w:color w:val="666666"/>
          <w:sz w:val="22"/>
          <w:szCs w:val="22"/>
        </w:rPr>
      </w:pPr>
      <w:r w:rsidRPr="00617651">
        <w:rPr>
          <w:rFonts w:ascii="IBM Plex Sans" w:hAnsi="IBM Plex Sans"/>
          <w:color w:val="666666"/>
          <w:sz w:val="22"/>
          <w:szCs w:val="22"/>
        </w:rPr>
        <w:t>But I must explain to you how all this mistaken idea of denouncing pleasure and praising pain was born and I will give you a complete account of the system, and expound the actual teachings of the great explorer of the truth, the master-builder of human happiness.</w:t>
      </w:r>
    </w:p>
    <w:p w14:paraId="7E9CA856" w14:textId="77777777" w:rsidR="00617651" w:rsidRPr="00617651" w:rsidRDefault="00617651" w:rsidP="00617651">
      <w:pPr>
        <w:pStyle w:val="NormalWeb"/>
        <w:shd w:val="clear" w:color="auto" w:fill="FFFFFF"/>
        <w:spacing w:before="0" w:beforeAutospacing="0" w:after="150" w:afterAutospacing="0"/>
        <w:rPr>
          <w:rFonts w:ascii="IBM Plex Sans" w:hAnsi="IBM Plex Sans"/>
          <w:color w:val="666666"/>
          <w:sz w:val="22"/>
          <w:szCs w:val="22"/>
        </w:rPr>
      </w:pPr>
      <w:r w:rsidRPr="00617651">
        <w:rPr>
          <w:rFonts w:ascii="IBM Plex Sans" w:hAnsi="IBM Plex Sans"/>
          <w:color w:val="666666"/>
          <w:sz w:val="22"/>
          <w:szCs w:val="22"/>
        </w:rPr>
        <w:t>No one rejects, dislikes, or avoids pleasure itself, because it is pleasure, but because those who do not know how to pursue pleasure rationally encounter consequences that are extremely painful.</w:t>
      </w:r>
    </w:p>
    <w:p w14:paraId="5AF2E9CB" w14:textId="77777777" w:rsidR="00617651" w:rsidRPr="00617651" w:rsidRDefault="00617651" w:rsidP="00617651">
      <w:pPr>
        <w:pStyle w:val="NormalWeb"/>
        <w:shd w:val="clear" w:color="auto" w:fill="FFFFFF"/>
        <w:spacing w:before="0" w:beforeAutospacing="0" w:after="150" w:afterAutospacing="0"/>
        <w:rPr>
          <w:rFonts w:ascii="IBM Plex Sans" w:hAnsi="IBM Plex Sans"/>
          <w:color w:val="666666"/>
          <w:sz w:val="22"/>
          <w:szCs w:val="22"/>
        </w:rPr>
      </w:pPr>
      <w:r w:rsidRPr="00617651">
        <w:rPr>
          <w:rFonts w:ascii="IBM Plex Sans" w:hAnsi="IBM Plex Sans"/>
          <w:color w:val="666666"/>
          <w:sz w:val="22"/>
          <w:szCs w:val="22"/>
        </w:rPr>
        <w:t>Nor again is there anyone who loves or pursues or desires to obtain pain of itself, because it is pain, but because occasionally circumstances occur in which toil and pain can procure him some great pleasure.</w:t>
      </w:r>
    </w:p>
    <w:p w14:paraId="0AE71DA8" w14:textId="3EB77D71" w:rsidR="00030503" w:rsidRPr="00617651" w:rsidRDefault="00030503" w:rsidP="005D406D">
      <w:pPr>
        <w:pStyle w:val="paragraph"/>
        <w:spacing w:before="0" w:beforeAutospacing="0" w:after="0" w:afterAutospacing="0"/>
        <w:textAlignment w:val="baseline"/>
        <w:rPr>
          <w:rStyle w:val="eop"/>
          <w:rFonts w:ascii="IBM Plex Sans" w:hAnsi="IBM Plex Sans" w:cs="Arial"/>
          <w:color w:val="000000"/>
          <w:sz w:val="22"/>
          <w:szCs w:val="22"/>
          <w:lang w:val="en-MX"/>
        </w:rPr>
      </w:pPr>
    </w:p>
    <w:p w14:paraId="20542CB9" w14:textId="77777777" w:rsidR="00F41437" w:rsidRDefault="00F41437" w:rsidP="005D406D">
      <w:pPr>
        <w:pStyle w:val="paragraph"/>
        <w:spacing w:before="0" w:beforeAutospacing="0" w:after="0" w:afterAutospacing="0"/>
        <w:textAlignment w:val="baseline"/>
        <w:rPr>
          <w:rStyle w:val="eop"/>
          <w:rFonts w:ascii="IBM Plex Sans" w:hAnsi="IBM Plex Sans" w:cs="Arial"/>
          <w:color w:val="000000"/>
          <w:sz w:val="22"/>
          <w:szCs w:val="22"/>
        </w:rPr>
      </w:pPr>
    </w:p>
    <w:p w14:paraId="33CC9D9C" w14:textId="439C8C0E" w:rsidR="00030503" w:rsidRPr="001E6718" w:rsidRDefault="00030503" w:rsidP="005D406D">
      <w:pPr>
        <w:pStyle w:val="paragraph"/>
        <w:spacing w:before="0" w:beforeAutospacing="0" w:after="0" w:afterAutospacing="0"/>
        <w:textAlignment w:val="baseline"/>
        <w:rPr>
          <w:rFonts w:ascii="IBM Plex Sans" w:hAnsi="IBM Plex Sans" w:cs="Arial"/>
          <w:sz w:val="20"/>
          <w:szCs w:val="20"/>
        </w:rPr>
      </w:pPr>
      <w:r w:rsidRPr="070222E5">
        <w:rPr>
          <w:rStyle w:val="eop"/>
          <w:rFonts w:ascii="IBM Plex Sans" w:hAnsi="IBM Plex Sans" w:cs="Arial"/>
          <w:color w:val="44197E"/>
          <w:sz w:val="20"/>
          <w:szCs w:val="20"/>
        </w:rPr>
        <w:t> </w:t>
      </w:r>
    </w:p>
    <w:p w14:paraId="4BC73619" w14:textId="5B4DF893" w:rsidR="00030503" w:rsidRPr="001428FB" w:rsidRDefault="00617651" w:rsidP="005D406D">
      <w:pPr>
        <w:pStyle w:val="paragraph"/>
        <w:spacing w:before="0" w:beforeAutospacing="0" w:after="0" w:afterAutospacing="0"/>
        <w:textAlignment w:val="baseline"/>
        <w:rPr>
          <w:rFonts w:ascii="IBM Plex Sans" w:hAnsi="IBM Plex Sans" w:cs="Arial"/>
          <w:color w:val="585360"/>
          <w:sz w:val="20"/>
          <w:szCs w:val="20"/>
        </w:rPr>
      </w:pPr>
      <w:r>
        <w:rPr>
          <w:noProof/>
        </w:rPr>
        <w:drawing>
          <wp:anchor distT="0" distB="0" distL="114300" distR="114300" simplePos="0" relativeHeight="251658240" behindDoc="0" locked="0" layoutInCell="1" allowOverlap="1" wp14:anchorId="41F2FFA0" wp14:editId="0B01B373">
            <wp:simplePos x="690664" y="4017523"/>
            <wp:positionH relativeFrom="column">
              <wp:align>left</wp:align>
            </wp:positionH>
            <wp:positionV relativeFrom="paragraph">
              <wp:align>top</wp:align>
            </wp:positionV>
            <wp:extent cx="1392203" cy="742462"/>
            <wp:effectExtent l="0" t="0" r="508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rotWithShape="1">
                    <a:blip r:embed="rId6" cstate="print">
                      <a:extLst>
                        <a:ext uri="{28A0092B-C50C-407E-A947-70E740481C1C}">
                          <a14:useLocalDpi xmlns:a14="http://schemas.microsoft.com/office/drawing/2010/main" val="0"/>
                        </a:ext>
                      </a:extLst>
                    </a:blip>
                    <a:srcRect l="12320" t="13049" r="6594" b="15392"/>
                    <a:stretch/>
                  </pic:blipFill>
                  <pic:spPr bwMode="auto">
                    <a:xfrm>
                      <a:off x="0" y="0"/>
                      <a:ext cx="1392203" cy="742462"/>
                    </a:xfrm>
                    <a:prstGeom prst="rect">
                      <a:avLst/>
                    </a:prstGeom>
                    <a:ln>
                      <a:noFill/>
                    </a:ln>
                    <a:extLst>
                      <a:ext uri="{53640926-AAD7-44D8-BBD7-CCE9431645EC}">
                        <a14:shadowObscured xmlns:a14="http://schemas.microsoft.com/office/drawing/2010/main"/>
                      </a:ext>
                    </a:extLst>
                  </pic:spPr>
                </pic:pic>
              </a:graphicData>
            </a:graphic>
          </wp:anchor>
        </w:drawing>
      </w:r>
      <w:r w:rsidR="00722FD1">
        <w:br w:type="textWrapping" w:clear="all"/>
      </w:r>
      <w:r w:rsidR="00030503">
        <w:br/>
      </w:r>
      <w:r>
        <w:rPr>
          <w:rStyle w:val="normaltextrun"/>
          <w:rFonts w:ascii="IBM Plex Sans" w:hAnsi="IBM Plex Sans" w:cs="Arial"/>
          <w:b/>
          <w:bCs/>
          <w:color w:val="44197E"/>
          <w:sz w:val="20"/>
          <w:szCs w:val="20"/>
        </w:rPr>
        <w:t>Arturo</w:t>
      </w:r>
      <w:r w:rsidR="4ACE5E1D" w:rsidRPr="65644B45">
        <w:rPr>
          <w:rStyle w:val="normaltextrun"/>
          <w:rFonts w:ascii="IBM Plex Sans" w:hAnsi="IBM Plex Sans" w:cs="Arial"/>
          <w:b/>
          <w:bCs/>
          <w:color w:val="44197E"/>
          <w:sz w:val="20"/>
          <w:szCs w:val="20"/>
        </w:rPr>
        <w:t xml:space="preserve"> R</w:t>
      </w:r>
      <w:r>
        <w:rPr>
          <w:rStyle w:val="normaltextrun"/>
          <w:rFonts w:ascii="IBM Plex Sans" w:hAnsi="IBM Plex Sans" w:cs="Arial"/>
          <w:b/>
          <w:bCs/>
          <w:color w:val="44197E"/>
          <w:sz w:val="20"/>
          <w:szCs w:val="20"/>
        </w:rPr>
        <w:t>uiz</w:t>
      </w:r>
      <w:r w:rsidR="00030503">
        <w:br/>
      </w:r>
      <w:r>
        <w:rPr>
          <w:rStyle w:val="normaltextrun"/>
          <w:rFonts w:ascii="IBM Plex Sans" w:hAnsi="IBM Plex Sans" w:cs="Arial"/>
          <w:color w:val="585360"/>
          <w:sz w:val="20"/>
          <w:szCs w:val="20"/>
        </w:rPr>
        <w:t>CTO</w:t>
      </w:r>
      <w:r w:rsidR="00030503" w:rsidRPr="65644B45">
        <w:rPr>
          <w:rStyle w:val="normaltextrun"/>
          <w:rFonts w:ascii="IBM Plex Sans" w:hAnsi="IBM Plex Sans" w:cs="Arial"/>
          <w:color w:val="585360"/>
          <w:sz w:val="20"/>
          <w:szCs w:val="20"/>
        </w:rPr>
        <w:t>, Encora</w:t>
      </w:r>
    </w:p>
    <w:p w14:paraId="4C31E9B4" w14:textId="77777777" w:rsidR="00030503" w:rsidRPr="00FC3FB6" w:rsidRDefault="00030503" w:rsidP="005D406D">
      <w:pPr>
        <w:pStyle w:val="paragraph"/>
        <w:spacing w:before="0" w:beforeAutospacing="0" w:after="0" w:afterAutospacing="0"/>
        <w:textAlignment w:val="baseline"/>
        <w:rPr>
          <w:rFonts w:ascii="IBM Plex Sans" w:hAnsi="IBM Plex Sans" w:cs="Arial"/>
          <w:sz w:val="22"/>
          <w:szCs w:val="22"/>
        </w:rPr>
      </w:pPr>
    </w:p>
    <w:p w14:paraId="206B2867" w14:textId="341E7C48" w:rsidR="00FC3FB6" w:rsidRPr="00FC3FB6" w:rsidRDefault="00FC3FB6" w:rsidP="005D406D"/>
    <w:sectPr w:rsidR="00FC3FB6" w:rsidRPr="00FC3FB6" w:rsidSect="00646B40">
      <w:headerReference w:type="default" r:id="rId7"/>
      <w:footerReference w:type="default" r:id="rId8"/>
      <w:pgSz w:w="11900" w:h="16840"/>
      <w:pgMar w:top="1440" w:right="117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332FFD" w14:textId="77777777" w:rsidR="00341A8E" w:rsidRDefault="00341A8E" w:rsidP="00FC3FB6">
      <w:r>
        <w:separator/>
      </w:r>
    </w:p>
  </w:endnote>
  <w:endnote w:type="continuationSeparator" w:id="0">
    <w:p w14:paraId="7F8D9BB7" w14:textId="77777777" w:rsidR="00341A8E" w:rsidRDefault="00341A8E" w:rsidP="00FC3F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BM Plex Sans">
    <w:altName w:val="﷽﷽﷽﷽﷽﷽﷽﷽"/>
    <w:panose1 w:val="020B0503050203000203"/>
    <w:charset w:val="00"/>
    <w:family w:val="swiss"/>
    <w:notTrueType/>
    <w:pitch w:val="variable"/>
    <w:sig w:usb0="A00002EF" w:usb1="5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CDAF49" w14:textId="31B18DEE" w:rsidR="6992BD9F" w:rsidRPr="00D8665C" w:rsidRDefault="00D8665C" w:rsidP="00D8665C">
    <w:pPr>
      <w:rPr>
        <w:rFonts w:ascii="IBM Plex Sans" w:eastAsia="Times New Roman" w:hAnsi="IBM Plex Sans" w:cs="Times New Roman"/>
        <w:color w:val="595959" w:themeColor="text1" w:themeTint="A6"/>
        <w:sz w:val="20"/>
        <w:szCs w:val="20"/>
        <w:lang w:val="es-ES"/>
      </w:rPr>
    </w:pPr>
    <w:r w:rsidRPr="00D8665C">
      <w:rPr>
        <w:rFonts w:ascii="IBM Plex Sans" w:eastAsia="Times New Roman" w:hAnsi="IBM Plex Sans" w:cs="Times New Roman"/>
        <w:color w:val="595959" w:themeColor="text1" w:themeTint="A6"/>
        <w:sz w:val="20"/>
        <w:szCs w:val="20"/>
        <w:lang w:val="es-ES"/>
      </w:rPr>
      <w:t xml:space="preserve">Encora Inc. Hermosillo. </w:t>
    </w:r>
    <w:proofErr w:type="spellStart"/>
    <w:r w:rsidRPr="005D406D">
      <w:rPr>
        <w:rFonts w:ascii="IBM Plex Sans" w:eastAsia="Times New Roman" w:hAnsi="IBM Plex Sans" w:cs="Times New Roman"/>
        <w:color w:val="595959" w:themeColor="text1" w:themeTint="A6"/>
        <w:sz w:val="20"/>
        <w:szCs w:val="20"/>
        <w:lang w:val="es-ES"/>
      </w:rPr>
      <w:t>Phone</w:t>
    </w:r>
    <w:proofErr w:type="spellEnd"/>
    <w:r w:rsidRPr="005D406D">
      <w:rPr>
        <w:rFonts w:ascii="IBM Plex Sans" w:eastAsia="Times New Roman" w:hAnsi="IBM Plex Sans" w:cs="Times New Roman"/>
        <w:color w:val="595959" w:themeColor="text1" w:themeTint="A6"/>
        <w:sz w:val="20"/>
        <w:szCs w:val="20"/>
        <w:lang w:val="es-ES"/>
      </w:rPr>
      <w:t xml:space="preserve">: </w:t>
    </w:r>
    <w:r w:rsidRPr="005D406D">
      <w:rPr>
        <w:rFonts w:ascii="IBM Plex Sans" w:eastAsia="Times New Roman" w:hAnsi="IBM Plex Sans" w:cs="Arial"/>
        <w:color w:val="595959" w:themeColor="text1" w:themeTint="A6"/>
        <w:sz w:val="20"/>
        <w:szCs w:val="20"/>
        <w:shd w:val="clear" w:color="auto" w:fill="FFFFFF"/>
        <w:lang w:val="en-MX"/>
      </w:rPr>
      <w:t> </w:t>
    </w:r>
    <w:r w:rsidR="005D406D" w:rsidRPr="005D406D">
      <w:rPr>
        <w:rFonts w:ascii="IBM Plex Sans" w:eastAsia="Times New Roman" w:hAnsi="IBM Plex Sans" w:cs="Times New Roman"/>
        <w:color w:val="595959" w:themeColor="text1" w:themeTint="A6"/>
        <w:sz w:val="20"/>
        <w:szCs w:val="20"/>
        <w:lang w:val="es-ES"/>
      </w:rPr>
      <w:t>52</w:t>
    </w:r>
    <w:r w:rsidR="005D406D" w:rsidRPr="005D406D">
      <w:rPr>
        <w:rFonts w:ascii="IBM Plex Sans" w:eastAsia="Times New Roman" w:hAnsi="IBM Plex Sans" w:cs="Arial"/>
        <w:color w:val="595959" w:themeColor="text1" w:themeTint="A6"/>
        <w:sz w:val="20"/>
        <w:szCs w:val="20"/>
        <w:shd w:val="clear" w:color="auto" w:fill="FFFFFF"/>
        <w:lang w:val="en-MX"/>
      </w:rPr>
      <w:t> </w:t>
    </w:r>
    <w:r w:rsidR="005D406D" w:rsidRPr="005D406D">
      <w:rPr>
        <w:rFonts w:ascii="IBM Plex Sans" w:eastAsia="Times New Roman" w:hAnsi="IBM Plex Sans" w:cs="Arial"/>
        <w:color w:val="595959" w:themeColor="text1" w:themeTint="A6"/>
        <w:sz w:val="20"/>
        <w:szCs w:val="20"/>
        <w:shd w:val="clear" w:color="auto" w:fill="FFFFFF"/>
      </w:rPr>
      <w:t>(</w:t>
    </w:r>
    <w:hyperlink r:id="rId1" w:history="1">
      <w:r w:rsidR="005D406D" w:rsidRPr="005D406D">
        <w:rPr>
          <w:rFonts w:ascii="IBM Plex Sans" w:eastAsia="Times New Roman" w:hAnsi="IBM Plex Sans" w:cs="Arial"/>
          <w:color w:val="595959" w:themeColor="text1" w:themeTint="A6"/>
          <w:sz w:val="20"/>
          <w:szCs w:val="20"/>
          <w:shd w:val="clear" w:color="auto" w:fill="FFFFFF"/>
          <w:lang w:val="en-MX"/>
        </w:rPr>
        <w:t>662</w:t>
      </w:r>
      <w:r w:rsidR="005D406D" w:rsidRPr="005D406D">
        <w:rPr>
          <w:rFonts w:ascii="IBM Plex Sans" w:eastAsia="Times New Roman" w:hAnsi="IBM Plex Sans" w:cs="Arial"/>
          <w:color w:val="595959" w:themeColor="text1" w:themeTint="A6"/>
          <w:sz w:val="20"/>
          <w:szCs w:val="20"/>
          <w:shd w:val="clear" w:color="auto" w:fill="FFFFFF"/>
        </w:rPr>
        <w:t>)</w:t>
      </w:r>
      <w:r w:rsidR="005D406D" w:rsidRPr="005D406D">
        <w:rPr>
          <w:rFonts w:ascii="IBM Plex Sans" w:eastAsia="Times New Roman" w:hAnsi="IBM Plex Sans" w:cs="Arial"/>
          <w:color w:val="595959" w:themeColor="text1" w:themeTint="A6"/>
          <w:sz w:val="20"/>
          <w:szCs w:val="20"/>
          <w:shd w:val="clear" w:color="auto" w:fill="FFFFFF"/>
          <w:lang w:val="en-MX"/>
        </w:rPr>
        <w:t xml:space="preserve"> 2167401</w:t>
      </w:r>
    </w:hyperlink>
    <w:r w:rsidR="005D406D" w:rsidRPr="005D406D">
      <w:rPr>
        <w:rFonts w:ascii="IBM Plex Sans" w:eastAsia="Times New Roman" w:hAnsi="IBM Plex Sans" w:cs="Arial"/>
        <w:color w:val="595959" w:themeColor="text1" w:themeTint="A6"/>
        <w:sz w:val="20"/>
        <w:szCs w:val="20"/>
        <w:shd w:val="clear" w:color="auto" w:fill="FFFFFF"/>
      </w:rPr>
      <w:t xml:space="preserve"> /  </w:t>
    </w:r>
    <w:r w:rsidR="005D406D" w:rsidRPr="005D406D">
      <w:rPr>
        <w:rFonts w:ascii="IBM Plex Sans" w:eastAsia="Times New Roman" w:hAnsi="IBM Plex Sans" w:cs="Times New Roman"/>
        <w:color w:val="595959" w:themeColor="text1" w:themeTint="A6"/>
        <w:sz w:val="20"/>
        <w:szCs w:val="20"/>
        <w:lang w:val="es-ES"/>
      </w:rPr>
      <w:t>Fax</w:t>
    </w:r>
    <w:r w:rsidR="005D406D" w:rsidRPr="005D406D">
      <w:rPr>
        <w:rFonts w:ascii="IBM Plex Sans" w:eastAsia="Times New Roman" w:hAnsi="IBM Plex Sans" w:cs="Times New Roman"/>
        <w:color w:val="595959" w:themeColor="text1" w:themeTint="A6"/>
        <w:sz w:val="20"/>
        <w:szCs w:val="20"/>
        <w:lang w:val="es-ES"/>
      </w:rPr>
      <w:t xml:space="preserve">: </w:t>
    </w:r>
    <w:r w:rsidR="005D406D" w:rsidRPr="005D406D">
      <w:rPr>
        <w:rFonts w:ascii="IBM Plex Sans" w:eastAsia="Times New Roman" w:hAnsi="IBM Plex Sans" w:cs="Times New Roman"/>
        <w:color w:val="595959" w:themeColor="text1" w:themeTint="A6"/>
        <w:sz w:val="20"/>
        <w:szCs w:val="20"/>
        <w:lang w:val="es-ES"/>
      </w:rPr>
      <w:t>+52</w:t>
    </w:r>
    <w:r w:rsidR="005D406D" w:rsidRPr="005D406D">
      <w:rPr>
        <w:rFonts w:ascii="IBM Plex Sans" w:eastAsia="Times New Roman" w:hAnsi="IBM Plex Sans" w:cs="Arial"/>
        <w:color w:val="595959" w:themeColor="text1" w:themeTint="A6"/>
        <w:sz w:val="20"/>
        <w:szCs w:val="20"/>
        <w:shd w:val="clear" w:color="auto" w:fill="FFFFFF"/>
        <w:lang w:val="en-MX"/>
      </w:rPr>
      <w:t> </w:t>
    </w:r>
    <w:r w:rsidR="005D406D" w:rsidRPr="005D406D">
      <w:rPr>
        <w:rFonts w:ascii="IBM Plex Sans" w:eastAsia="Times New Roman" w:hAnsi="IBM Plex Sans" w:cs="Arial"/>
        <w:color w:val="595959" w:themeColor="text1" w:themeTint="A6"/>
        <w:sz w:val="20"/>
        <w:szCs w:val="20"/>
        <w:shd w:val="clear" w:color="auto" w:fill="FFFFFF"/>
      </w:rPr>
      <w:t>(</w:t>
    </w:r>
    <w:hyperlink r:id="rId2" w:history="1">
      <w:r w:rsidR="005D406D" w:rsidRPr="005D406D">
        <w:rPr>
          <w:rFonts w:ascii="IBM Plex Sans" w:eastAsia="Times New Roman" w:hAnsi="IBM Plex Sans" w:cs="Arial"/>
          <w:color w:val="595959" w:themeColor="text1" w:themeTint="A6"/>
          <w:sz w:val="20"/>
          <w:szCs w:val="20"/>
          <w:shd w:val="clear" w:color="auto" w:fill="FFFFFF"/>
          <w:lang w:val="en-MX"/>
        </w:rPr>
        <w:t>662</w:t>
      </w:r>
      <w:r w:rsidR="005D406D" w:rsidRPr="005D406D">
        <w:rPr>
          <w:rFonts w:ascii="IBM Plex Sans" w:eastAsia="Times New Roman" w:hAnsi="IBM Plex Sans" w:cs="Arial"/>
          <w:color w:val="595959" w:themeColor="text1" w:themeTint="A6"/>
          <w:sz w:val="20"/>
          <w:szCs w:val="20"/>
          <w:shd w:val="clear" w:color="auto" w:fill="FFFFFF"/>
        </w:rPr>
        <w:t>)</w:t>
      </w:r>
      <w:r w:rsidR="005D406D" w:rsidRPr="005D406D">
        <w:rPr>
          <w:rFonts w:ascii="IBM Plex Sans" w:eastAsia="Times New Roman" w:hAnsi="IBM Plex Sans" w:cs="Arial"/>
          <w:color w:val="595959" w:themeColor="text1" w:themeTint="A6"/>
          <w:sz w:val="20"/>
          <w:szCs w:val="20"/>
          <w:shd w:val="clear" w:color="auto" w:fill="FFFFFF"/>
          <w:lang w:val="en-MX"/>
        </w:rPr>
        <w:t xml:space="preserve"> 2167401</w:t>
      </w:r>
    </w:hyperlink>
    <w:r>
      <w:rPr>
        <w:rFonts w:ascii="IBM Plex Sans" w:eastAsia="Times New Roman" w:hAnsi="IBM Plex Sans" w:cs="Arial"/>
        <w:color w:val="595959" w:themeColor="text1" w:themeTint="A6"/>
        <w:sz w:val="20"/>
        <w:szCs w:val="20"/>
        <w:shd w:val="clear" w:color="auto" w:fill="FFFFFF"/>
        <w:lang w:val="en-MX"/>
      </w:rPr>
      <w:br/>
    </w:r>
    <w:r w:rsidRPr="00D8665C">
      <w:rPr>
        <w:rFonts w:ascii="IBM Plex Sans" w:eastAsia="Times New Roman" w:hAnsi="IBM Plex Sans" w:cs="Arial"/>
        <w:b/>
        <w:bCs/>
        <w:color w:val="595959" w:themeColor="text1" w:themeTint="A6"/>
        <w:sz w:val="20"/>
        <w:szCs w:val="20"/>
        <w:shd w:val="clear" w:color="auto" w:fill="FFFFFF"/>
        <w:lang w:val="es-ES"/>
      </w:rPr>
      <w:t>www.encora.com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9C9C10" w14:textId="77777777" w:rsidR="00341A8E" w:rsidRDefault="00341A8E" w:rsidP="00FC3FB6">
      <w:r>
        <w:separator/>
      </w:r>
    </w:p>
  </w:footnote>
  <w:footnote w:type="continuationSeparator" w:id="0">
    <w:p w14:paraId="49B862F6" w14:textId="77777777" w:rsidR="00341A8E" w:rsidRDefault="00341A8E" w:rsidP="00FC3F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8"/>
      <w:gridCol w:w="4772"/>
    </w:tblGrid>
    <w:tr w:rsidR="00F41437" w14:paraId="7A8DE8CF" w14:textId="77777777" w:rsidTr="070222E5">
      <w:tc>
        <w:tcPr>
          <w:tcW w:w="4990" w:type="dxa"/>
        </w:tcPr>
        <w:p w14:paraId="7C04974C" w14:textId="77777777" w:rsidR="00F41437" w:rsidRDefault="00F41437" w:rsidP="00F41437">
          <w:pPr>
            <w:pStyle w:val="Header"/>
            <w:ind w:left="-111"/>
            <w:rPr>
              <w:noProof/>
            </w:rPr>
          </w:pPr>
        </w:p>
      </w:tc>
      <w:tc>
        <w:tcPr>
          <w:tcW w:w="4990" w:type="dxa"/>
        </w:tcPr>
        <w:p w14:paraId="572D2915" w14:textId="77777777" w:rsidR="00F41437" w:rsidRPr="00030503" w:rsidRDefault="00F41437" w:rsidP="00F41437">
          <w:pPr>
            <w:pStyle w:val="paragraph"/>
            <w:ind w:right="-106"/>
            <w:jc w:val="right"/>
            <w:textAlignment w:val="baseline"/>
            <w:rPr>
              <w:rFonts w:ascii="IBM Plex Sans" w:eastAsiaTheme="minorHAnsi" w:hAnsi="IBM Plex Sans" w:cstheme="minorBidi"/>
              <w:color w:val="585360"/>
              <w:sz w:val="20"/>
              <w:szCs w:val="20"/>
            </w:rPr>
          </w:pPr>
        </w:p>
      </w:tc>
    </w:tr>
    <w:tr w:rsidR="00030503" w:rsidRPr="00D8665C" w14:paraId="7953B486" w14:textId="77777777" w:rsidTr="070222E5">
      <w:tc>
        <w:tcPr>
          <w:tcW w:w="4990" w:type="dxa"/>
        </w:tcPr>
        <w:p w14:paraId="1B39EDBA" w14:textId="519710A9" w:rsidR="00030503" w:rsidRDefault="00D8665C" w:rsidP="070222E5">
          <w:pPr>
            <w:pStyle w:val="Header"/>
            <w:ind w:left="-111"/>
          </w:pPr>
          <w:r>
            <w:rPr>
              <w:noProof/>
            </w:rPr>
            <w:drawing>
              <wp:inline distT="0" distB="0" distL="0" distR="0" wp14:anchorId="6D59BB9F" wp14:editId="48B15DDE">
                <wp:extent cx="1874989" cy="398834"/>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1924903" cy="409451"/>
                        </a:xfrm>
                        <a:prstGeom prst="rect">
                          <a:avLst/>
                        </a:prstGeom>
                      </pic:spPr>
                    </pic:pic>
                  </a:graphicData>
                </a:graphic>
              </wp:inline>
            </w:drawing>
          </w:r>
        </w:p>
      </w:tc>
      <w:tc>
        <w:tcPr>
          <w:tcW w:w="4990" w:type="dxa"/>
        </w:tcPr>
        <w:p w14:paraId="1861C1C7" w14:textId="2D03232B" w:rsidR="00030503" w:rsidRPr="005D406D" w:rsidRDefault="005D406D" w:rsidP="00617651">
          <w:pPr>
            <w:pStyle w:val="paragraph"/>
            <w:ind w:right="-106"/>
            <w:jc w:val="right"/>
            <w:textAlignment w:val="baseline"/>
            <w:rPr>
              <w:rFonts w:ascii="IBM Plex Sans" w:eastAsiaTheme="minorEastAsia" w:hAnsi="IBM Plex Sans"/>
              <w:color w:val="585360"/>
              <w:sz w:val="20"/>
              <w:szCs w:val="20"/>
            </w:rPr>
          </w:pPr>
          <w:r>
            <w:rPr>
              <w:rFonts w:ascii="IBM Plex Sans" w:eastAsiaTheme="minorEastAsia" w:hAnsi="IBM Plex Sans"/>
              <w:color w:val="585360"/>
              <w:sz w:val="20"/>
              <w:szCs w:val="20"/>
            </w:rPr>
            <w:t>02 February, 2021</w:t>
          </w:r>
          <w:r>
            <w:rPr>
              <w:rFonts w:ascii="IBM Plex Sans" w:eastAsiaTheme="minorEastAsia" w:hAnsi="IBM Plex Sans"/>
              <w:color w:val="585360"/>
              <w:sz w:val="20"/>
              <w:szCs w:val="20"/>
            </w:rPr>
            <w:br/>
            <w:t>Hermosillo, Mex.</w:t>
          </w:r>
        </w:p>
      </w:tc>
    </w:tr>
  </w:tbl>
  <w:p w14:paraId="31B5A7E4" w14:textId="77777777" w:rsidR="00FC3FB6" w:rsidRPr="00D8665C" w:rsidRDefault="00FC3FB6">
    <w:pPr>
      <w:pStyle w:val="Header"/>
      <w:rPr>
        <w:lang w:val="es-E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FB6"/>
    <w:rsid w:val="00030503"/>
    <w:rsid w:val="00101F2E"/>
    <w:rsid w:val="00135E8D"/>
    <w:rsid w:val="001428FB"/>
    <w:rsid w:val="001E6718"/>
    <w:rsid w:val="00341A8E"/>
    <w:rsid w:val="00582B71"/>
    <w:rsid w:val="005D406D"/>
    <w:rsid w:val="00609A51"/>
    <w:rsid w:val="00617651"/>
    <w:rsid w:val="00646B40"/>
    <w:rsid w:val="00722FD1"/>
    <w:rsid w:val="0093CFC0"/>
    <w:rsid w:val="00C06540"/>
    <w:rsid w:val="00C90CC2"/>
    <w:rsid w:val="00D8665C"/>
    <w:rsid w:val="00D900EE"/>
    <w:rsid w:val="00F41437"/>
    <w:rsid w:val="00FC3FB6"/>
    <w:rsid w:val="0582AE43"/>
    <w:rsid w:val="070222E5"/>
    <w:rsid w:val="169CAB21"/>
    <w:rsid w:val="1745555D"/>
    <w:rsid w:val="1AA20C9D"/>
    <w:rsid w:val="2E79D3F2"/>
    <w:rsid w:val="2FD08A5C"/>
    <w:rsid w:val="393CFFCC"/>
    <w:rsid w:val="4ACE5E1D"/>
    <w:rsid w:val="586D15CC"/>
    <w:rsid w:val="65644B45"/>
    <w:rsid w:val="6992BD9F"/>
    <w:rsid w:val="70DDCEFA"/>
    <w:rsid w:val="723168B5"/>
    <w:rsid w:val="778184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115B392"/>
  <w15:chartTrackingRefBased/>
  <w15:docId w15:val="{9F427B85-2836-1446-B5EE-103E5F62C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3FB6"/>
    <w:pPr>
      <w:tabs>
        <w:tab w:val="center" w:pos="4680"/>
        <w:tab w:val="right" w:pos="9360"/>
      </w:tabs>
    </w:pPr>
  </w:style>
  <w:style w:type="character" w:customStyle="1" w:styleId="HeaderChar">
    <w:name w:val="Header Char"/>
    <w:basedOn w:val="DefaultParagraphFont"/>
    <w:link w:val="Header"/>
    <w:uiPriority w:val="99"/>
    <w:rsid w:val="00FC3FB6"/>
  </w:style>
  <w:style w:type="paragraph" w:styleId="Footer">
    <w:name w:val="footer"/>
    <w:basedOn w:val="Normal"/>
    <w:link w:val="FooterChar"/>
    <w:uiPriority w:val="99"/>
    <w:unhideWhenUsed/>
    <w:rsid w:val="00FC3FB6"/>
    <w:pPr>
      <w:tabs>
        <w:tab w:val="center" w:pos="4680"/>
        <w:tab w:val="right" w:pos="9360"/>
      </w:tabs>
    </w:pPr>
  </w:style>
  <w:style w:type="character" w:customStyle="1" w:styleId="FooterChar">
    <w:name w:val="Footer Char"/>
    <w:basedOn w:val="DefaultParagraphFont"/>
    <w:link w:val="Footer"/>
    <w:uiPriority w:val="99"/>
    <w:rsid w:val="00FC3FB6"/>
  </w:style>
  <w:style w:type="table" w:styleId="TableGrid">
    <w:name w:val="Table Grid"/>
    <w:basedOn w:val="TableNormal"/>
    <w:uiPriority w:val="39"/>
    <w:rsid w:val="00FC3F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FC3FB6"/>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FC3FB6"/>
  </w:style>
  <w:style w:type="character" w:customStyle="1" w:styleId="eop">
    <w:name w:val="eop"/>
    <w:basedOn w:val="DefaultParagraphFont"/>
    <w:rsid w:val="00FC3FB6"/>
  </w:style>
  <w:style w:type="paragraph" w:styleId="NormalWeb">
    <w:name w:val="Normal (Web)"/>
    <w:basedOn w:val="Normal"/>
    <w:uiPriority w:val="99"/>
    <w:semiHidden/>
    <w:unhideWhenUsed/>
    <w:rsid w:val="00617651"/>
    <w:pPr>
      <w:spacing w:before="100" w:beforeAutospacing="1" w:after="100" w:afterAutospacing="1"/>
    </w:pPr>
    <w:rPr>
      <w:rFonts w:ascii="Times New Roman" w:eastAsia="Times New Roman" w:hAnsi="Times New Roman" w:cs="Times New Roman"/>
      <w:lang w:val="en-MX"/>
    </w:rPr>
  </w:style>
  <w:style w:type="character" w:customStyle="1" w:styleId="grkhzd">
    <w:name w:val="grkhzd"/>
    <w:basedOn w:val="DefaultParagraphFont"/>
    <w:rsid w:val="00D8665C"/>
  </w:style>
  <w:style w:type="character" w:customStyle="1" w:styleId="lrzxr">
    <w:name w:val="lrzxr"/>
    <w:basedOn w:val="DefaultParagraphFont"/>
    <w:rsid w:val="00D8665C"/>
  </w:style>
  <w:style w:type="character" w:styleId="Hyperlink">
    <w:name w:val="Hyperlink"/>
    <w:basedOn w:val="DefaultParagraphFont"/>
    <w:uiPriority w:val="99"/>
    <w:semiHidden/>
    <w:unhideWhenUsed/>
    <w:rsid w:val="00D8665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9953381">
      <w:bodyDiv w:val="1"/>
      <w:marLeft w:val="0"/>
      <w:marRight w:val="0"/>
      <w:marTop w:val="0"/>
      <w:marBottom w:val="0"/>
      <w:divBdr>
        <w:top w:val="none" w:sz="0" w:space="0" w:color="auto"/>
        <w:left w:val="none" w:sz="0" w:space="0" w:color="auto"/>
        <w:bottom w:val="none" w:sz="0" w:space="0" w:color="auto"/>
        <w:right w:val="none" w:sz="0" w:space="0" w:color="auto"/>
      </w:divBdr>
    </w:div>
    <w:div w:id="536896277">
      <w:bodyDiv w:val="1"/>
      <w:marLeft w:val="0"/>
      <w:marRight w:val="0"/>
      <w:marTop w:val="0"/>
      <w:marBottom w:val="0"/>
      <w:divBdr>
        <w:top w:val="none" w:sz="0" w:space="0" w:color="auto"/>
        <w:left w:val="none" w:sz="0" w:space="0" w:color="auto"/>
        <w:bottom w:val="none" w:sz="0" w:space="0" w:color="auto"/>
        <w:right w:val="none" w:sz="0" w:space="0" w:color="auto"/>
      </w:divBdr>
    </w:div>
    <w:div w:id="733742989">
      <w:bodyDiv w:val="1"/>
      <w:marLeft w:val="0"/>
      <w:marRight w:val="0"/>
      <w:marTop w:val="0"/>
      <w:marBottom w:val="0"/>
      <w:divBdr>
        <w:top w:val="none" w:sz="0" w:space="0" w:color="auto"/>
        <w:left w:val="none" w:sz="0" w:space="0" w:color="auto"/>
        <w:bottom w:val="none" w:sz="0" w:space="0" w:color="auto"/>
        <w:right w:val="none" w:sz="0" w:space="0" w:color="auto"/>
      </w:divBdr>
      <w:divsChild>
        <w:div w:id="461114986">
          <w:marLeft w:val="0"/>
          <w:marRight w:val="0"/>
          <w:marTop w:val="0"/>
          <w:marBottom w:val="0"/>
          <w:divBdr>
            <w:top w:val="none" w:sz="0" w:space="0" w:color="auto"/>
            <w:left w:val="none" w:sz="0" w:space="0" w:color="auto"/>
            <w:bottom w:val="none" w:sz="0" w:space="0" w:color="auto"/>
            <w:right w:val="none" w:sz="0" w:space="0" w:color="auto"/>
          </w:divBdr>
        </w:div>
        <w:div w:id="249315047">
          <w:marLeft w:val="0"/>
          <w:marRight w:val="0"/>
          <w:marTop w:val="0"/>
          <w:marBottom w:val="0"/>
          <w:divBdr>
            <w:top w:val="none" w:sz="0" w:space="0" w:color="auto"/>
            <w:left w:val="none" w:sz="0" w:space="0" w:color="auto"/>
            <w:bottom w:val="none" w:sz="0" w:space="0" w:color="auto"/>
            <w:right w:val="none" w:sz="0" w:space="0" w:color="auto"/>
          </w:divBdr>
        </w:div>
      </w:divsChild>
    </w:div>
    <w:div w:id="1081215684">
      <w:bodyDiv w:val="1"/>
      <w:marLeft w:val="0"/>
      <w:marRight w:val="0"/>
      <w:marTop w:val="0"/>
      <w:marBottom w:val="0"/>
      <w:divBdr>
        <w:top w:val="none" w:sz="0" w:space="0" w:color="auto"/>
        <w:left w:val="none" w:sz="0" w:space="0" w:color="auto"/>
        <w:bottom w:val="none" w:sz="0" w:space="0" w:color="auto"/>
        <w:right w:val="none" w:sz="0" w:space="0" w:color="auto"/>
      </w:divBdr>
    </w:div>
    <w:div w:id="1354527235">
      <w:bodyDiv w:val="1"/>
      <w:marLeft w:val="0"/>
      <w:marRight w:val="0"/>
      <w:marTop w:val="0"/>
      <w:marBottom w:val="0"/>
      <w:divBdr>
        <w:top w:val="none" w:sz="0" w:space="0" w:color="auto"/>
        <w:left w:val="none" w:sz="0" w:space="0" w:color="auto"/>
        <w:bottom w:val="none" w:sz="0" w:space="0" w:color="auto"/>
        <w:right w:val="none" w:sz="0" w:space="0" w:color="auto"/>
      </w:divBdr>
    </w:div>
    <w:div w:id="1596278594">
      <w:bodyDiv w:val="1"/>
      <w:marLeft w:val="0"/>
      <w:marRight w:val="0"/>
      <w:marTop w:val="0"/>
      <w:marBottom w:val="0"/>
      <w:divBdr>
        <w:top w:val="none" w:sz="0" w:space="0" w:color="auto"/>
        <w:left w:val="none" w:sz="0" w:space="0" w:color="auto"/>
        <w:bottom w:val="none" w:sz="0" w:space="0" w:color="auto"/>
        <w:right w:val="none" w:sz="0" w:space="0" w:color="auto"/>
      </w:divBdr>
      <w:divsChild>
        <w:div w:id="1410350151">
          <w:marLeft w:val="0"/>
          <w:marRight w:val="0"/>
          <w:marTop w:val="0"/>
          <w:marBottom w:val="0"/>
          <w:divBdr>
            <w:top w:val="none" w:sz="0" w:space="0" w:color="auto"/>
            <w:left w:val="none" w:sz="0" w:space="0" w:color="auto"/>
            <w:bottom w:val="none" w:sz="0" w:space="0" w:color="auto"/>
            <w:right w:val="none" w:sz="0" w:space="0" w:color="auto"/>
          </w:divBdr>
        </w:div>
        <w:div w:id="106168330">
          <w:marLeft w:val="0"/>
          <w:marRight w:val="0"/>
          <w:marTop w:val="0"/>
          <w:marBottom w:val="0"/>
          <w:divBdr>
            <w:top w:val="none" w:sz="0" w:space="0" w:color="auto"/>
            <w:left w:val="none" w:sz="0" w:space="0" w:color="auto"/>
            <w:bottom w:val="none" w:sz="0" w:space="0" w:color="auto"/>
            <w:right w:val="none" w:sz="0" w:space="0" w:color="auto"/>
          </w:divBdr>
        </w:div>
        <w:div w:id="1969243544">
          <w:marLeft w:val="0"/>
          <w:marRight w:val="0"/>
          <w:marTop w:val="0"/>
          <w:marBottom w:val="0"/>
          <w:divBdr>
            <w:top w:val="none" w:sz="0" w:space="0" w:color="auto"/>
            <w:left w:val="none" w:sz="0" w:space="0" w:color="auto"/>
            <w:bottom w:val="none" w:sz="0" w:space="0" w:color="auto"/>
            <w:right w:val="none" w:sz="0" w:space="0" w:color="auto"/>
          </w:divBdr>
        </w:div>
        <w:div w:id="1798527479">
          <w:marLeft w:val="0"/>
          <w:marRight w:val="0"/>
          <w:marTop w:val="0"/>
          <w:marBottom w:val="0"/>
          <w:divBdr>
            <w:top w:val="none" w:sz="0" w:space="0" w:color="auto"/>
            <w:left w:val="none" w:sz="0" w:space="0" w:color="auto"/>
            <w:bottom w:val="none" w:sz="0" w:space="0" w:color="auto"/>
            <w:right w:val="none" w:sz="0" w:space="0" w:color="auto"/>
          </w:divBdr>
        </w:div>
        <w:div w:id="2005081730">
          <w:marLeft w:val="0"/>
          <w:marRight w:val="0"/>
          <w:marTop w:val="0"/>
          <w:marBottom w:val="0"/>
          <w:divBdr>
            <w:top w:val="none" w:sz="0" w:space="0" w:color="auto"/>
            <w:left w:val="none" w:sz="0" w:space="0" w:color="auto"/>
            <w:bottom w:val="none" w:sz="0" w:space="0" w:color="auto"/>
            <w:right w:val="none" w:sz="0" w:space="0" w:color="auto"/>
          </w:divBdr>
        </w:div>
        <w:div w:id="1788116941">
          <w:marLeft w:val="0"/>
          <w:marRight w:val="0"/>
          <w:marTop w:val="0"/>
          <w:marBottom w:val="0"/>
          <w:divBdr>
            <w:top w:val="none" w:sz="0" w:space="0" w:color="auto"/>
            <w:left w:val="none" w:sz="0" w:space="0" w:color="auto"/>
            <w:bottom w:val="none" w:sz="0" w:space="0" w:color="auto"/>
            <w:right w:val="none" w:sz="0" w:space="0" w:color="auto"/>
          </w:divBdr>
        </w:div>
        <w:div w:id="2126004072">
          <w:marLeft w:val="0"/>
          <w:marRight w:val="0"/>
          <w:marTop w:val="0"/>
          <w:marBottom w:val="0"/>
          <w:divBdr>
            <w:top w:val="none" w:sz="0" w:space="0" w:color="auto"/>
            <w:left w:val="none" w:sz="0" w:space="0" w:color="auto"/>
            <w:bottom w:val="none" w:sz="0" w:space="0" w:color="auto"/>
            <w:right w:val="none" w:sz="0" w:space="0" w:color="auto"/>
          </w:divBdr>
        </w:div>
        <w:div w:id="543562354">
          <w:marLeft w:val="0"/>
          <w:marRight w:val="0"/>
          <w:marTop w:val="0"/>
          <w:marBottom w:val="0"/>
          <w:divBdr>
            <w:top w:val="none" w:sz="0" w:space="0" w:color="auto"/>
            <w:left w:val="none" w:sz="0" w:space="0" w:color="auto"/>
            <w:bottom w:val="none" w:sz="0" w:space="0" w:color="auto"/>
            <w:right w:val="none" w:sz="0" w:space="0" w:color="auto"/>
          </w:divBdr>
        </w:div>
        <w:div w:id="147599122">
          <w:marLeft w:val="0"/>
          <w:marRight w:val="0"/>
          <w:marTop w:val="0"/>
          <w:marBottom w:val="0"/>
          <w:divBdr>
            <w:top w:val="none" w:sz="0" w:space="0" w:color="auto"/>
            <w:left w:val="none" w:sz="0" w:space="0" w:color="auto"/>
            <w:bottom w:val="none" w:sz="0" w:space="0" w:color="auto"/>
            <w:right w:val="none" w:sz="0" w:space="0" w:color="auto"/>
          </w:divBdr>
        </w:div>
      </w:divsChild>
    </w:div>
    <w:div w:id="1712874451">
      <w:bodyDiv w:val="1"/>
      <w:marLeft w:val="0"/>
      <w:marRight w:val="0"/>
      <w:marTop w:val="0"/>
      <w:marBottom w:val="0"/>
      <w:divBdr>
        <w:top w:val="none" w:sz="0" w:space="0" w:color="auto"/>
        <w:left w:val="none" w:sz="0" w:space="0" w:color="auto"/>
        <w:bottom w:val="none" w:sz="0" w:space="0" w:color="auto"/>
        <w:right w:val="none" w:sz="0" w:space="0" w:color="auto"/>
      </w:divBdr>
    </w:div>
    <w:div w:id="1836919370">
      <w:bodyDiv w:val="1"/>
      <w:marLeft w:val="0"/>
      <w:marRight w:val="0"/>
      <w:marTop w:val="0"/>
      <w:marBottom w:val="0"/>
      <w:divBdr>
        <w:top w:val="none" w:sz="0" w:space="0" w:color="auto"/>
        <w:left w:val="none" w:sz="0" w:space="0" w:color="auto"/>
        <w:bottom w:val="none" w:sz="0" w:space="0" w:color="auto"/>
        <w:right w:val="none" w:sz="0" w:space="0" w:color="auto"/>
      </w:divBdr>
    </w:div>
    <w:div w:id="1938100271">
      <w:bodyDiv w:val="1"/>
      <w:marLeft w:val="0"/>
      <w:marRight w:val="0"/>
      <w:marTop w:val="0"/>
      <w:marBottom w:val="0"/>
      <w:divBdr>
        <w:top w:val="none" w:sz="0" w:space="0" w:color="auto"/>
        <w:left w:val="none" w:sz="0" w:space="0" w:color="auto"/>
        <w:bottom w:val="none" w:sz="0" w:space="0" w:color="auto"/>
        <w:right w:val="none" w:sz="0" w:space="0" w:color="auto"/>
      </w:divBdr>
    </w:div>
    <w:div w:id="1994681224">
      <w:bodyDiv w:val="1"/>
      <w:marLeft w:val="0"/>
      <w:marRight w:val="0"/>
      <w:marTop w:val="0"/>
      <w:marBottom w:val="0"/>
      <w:divBdr>
        <w:top w:val="none" w:sz="0" w:space="0" w:color="auto"/>
        <w:left w:val="none" w:sz="0" w:space="0" w:color="auto"/>
        <w:bottom w:val="none" w:sz="0" w:space="0" w:color="auto"/>
        <w:right w:val="none" w:sz="0" w:space="0" w:color="auto"/>
      </w:divBdr>
    </w:div>
    <w:div w:id="2107772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s://www.google.com/search?q=nearsoft+hermosillo&amp;oq=nearsoft+hermos&amp;aqs=chrome.0.69i59j46i19i175i199j69i57j0i19.4283j0j4&amp;sourceid=chrome&amp;ie=UTF-8" TargetMode="External"/><Relationship Id="rId1" Type="http://schemas.openxmlformats.org/officeDocument/2006/relationships/hyperlink" Target="https://www.google.com/search?q=nearsoft+hermosillo&amp;oq=nearsoft+hermos&amp;aqs=chrome.0.69i59j46i19i175i199j69i57j0i19.4283j0j4&amp;sourceid=chrome&amp;ie=UTF-8"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108</Words>
  <Characters>619</Characters>
  <Application>Microsoft Office Word</Application>
  <DocSecurity>0</DocSecurity>
  <Lines>5</Lines>
  <Paragraphs>1</Paragraphs>
  <ScaleCrop>false</ScaleCrop>
  <Company/>
  <LinksUpToDate>false</LinksUpToDate>
  <CharactersWithSpaces>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Rubén Darío Araiza Wicochea</dc:creator>
  <cp:keywords/>
  <dc:description/>
  <cp:lastModifiedBy>Rubén Darío Araiza Wicochea</cp:lastModifiedBy>
  <cp:revision>3</cp:revision>
  <cp:lastPrinted>2021-02-10T22:39:00Z</cp:lastPrinted>
  <dcterms:created xsi:type="dcterms:W3CDTF">2021-02-10T22:45:00Z</dcterms:created>
  <dcterms:modified xsi:type="dcterms:W3CDTF">2021-02-10T22:46:00Z</dcterms:modified>
</cp:coreProperties>
</file>